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="00D817AE" w:rsidRDefault="00DB7D44" w14:paraId="3525D99A" w14:textId="77777777">
      <w:pPr>
        <w:pStyle w:val="BodyText"/>
        <w:ind w:left="4240"/>
        <w:rPr>
          <w:sz w:val="20"/>
        </w:rPr>
      </w:pPr>
      <w:r>
        <w:rPr>
          <w:noProof/>
          <w:sz w:val="20"/>
        </w:rPr>
        <w:drawing>
          <wp:inline distT="0" distB="0" distL="0" distR="0" wp14:anchorId="013160B6" wp14:editId="5E57CC1B">
            <wp:extent cx="941646" cy="66274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1646" cy="662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17AE" w:rsidRDefault="00D817AE" w14:paraId="0819C470" w14:textId="77777777">
      <w:pPr>
        <w:pStyle w:val="BodyText"/>
        <w:spacing w:before="10"/>
        <w:rPr>
          <w:sz w:val="9"/>
        </w:rPr>
      </w:pPr>
    </w:p>
    <w:p w:rsidR="00D817AE" w:rsidRDefault="00BB372E" w14:paraId="5F91A7D8" w14:textId="58B44386">
      <w:pPr>
        <w:pStyle w:val="BodyText"/>
        <w:spacing w:before="91"/>
        <w:ind w:left="5860"/>
      </w:pPr>
      <w:r>
        <w:rPr>
          <w:color w:val="4A4A4A"/>
        </w:rPr>
        <w:t>Date</w:t>
      </w:r>
    </w:p>
    <w:p w:rsidR="00D817AE" w:rsidRDefault="00D817AE" w14:paraId="71E0FB48" w14:textId="77777777">
      <w:pPr>
        <w:pStyle w:val="BodyText"/>
        <w:spacing w:before="10"/>
        <w:rPr>
          <w:sz w:val="13"/>
        </w:rPr>
      </w:pPr>
    </w:p>
    <w:p w:rsidR="00D817AE" w:rsidRDefault="00DB7D44" w14:paraId="5F14F5FC" w14:textId="01ACBCE5">
      <w:pPr>
        <w:pStyle w:val="BodyText"/>
        <w:spacing w:before="92"/>
        <w:ind w:left="100"/>
        <w:jc w:val="both"/>
      </w:pPr>
      <w:r>
        <w:rPr>
          <w:color w:val="4A4A4A"/>
        </w:rPr>
        <w:t>Dear</w:t>
      </w:r>
      <w:r w:rsidR="00BB372E">
        <w:rPr>
          <w:color w:val="4A4A4A"/>
        </w:rPr>
        <w:t xml:space="preserve"> </w:t>
      </w:r>
      <w:r w:rsidRPr="00DF1E1D" w:rsidR="00BB372E">
        <w:t>&lt;Salutation&gt;</w:t>
      </w:r>
      <w:r>
        <w:rPr>
          <w:color w:val="4A4A4A"/>
        </w:rPr>
        <w:t>:</w:t>
      </w:r>
    </w:p>
    <w:p w:rsidR="00D817AE" w:rsidRDefault="00D817AE" w14:paraId="422DB610" w14:textId="77777777">
      <w:pPr>
        <w:pStyle w:val="BodyText"/>
        <w:spacing w:before="2"/>
      </w:pPr>
    </w:p>
    <w:p w:rsidR="00D817AE" w:rsidRDefault="00DB7D44" w14:paraId="6EAE64C4" w14:textId="335A18CC">
      <w:pPr>
        <w:pStyle w:val="BodyText"/>
        <w:spacing w:before="1"/>
        <w:ind w:left="100" w:right="115"/>
        <w:jc w:val="both"/>
      </w:pPr>
      <w:r>
        <w:rPr>
          <w:color w:val="4A4A4A"/>
        </w:rPr>
        <w:t>As</w:t>
      </w:r>
      <w:r>
        <w:rPr>
          <w:color w:val="4A4A4A"/>
          <w:spacing w:val="-11"/>
        </w:rPr>
        <w:t xml:space="preserve"> </w:t>
      </w:r>
      <w:r>
        <w:rPr>
          <w:color w:val="4A4A4A"/>
        </w:rPr>
        <w:t>the</w:t>
      </w:r>
      <w:r>
        <w:rPr>
          <w:color w:val="4A4A4A"/>
          <w:spacing w:val="-11"/>
        </w:rPr>
        <w:t xml:space="preserve"> </w:t>
      </w:r>
      <w:r>
        <w:rPr>
          <w:color w:val="4A4A4A"/>
        </w:rPr>
        <w:t>recipient</w:t>
      </w:r>
      <w:r>
        <w:rPr>
          <w:color w:val="4A4A4A"/>
          <w:spacing w:val="-11"/>
        </w:rPr>
        <w:t xml:space="preserve"> </w:t>
      </w:r>
      <w:r>
        <w:rPr>
          <w:color w:val="4A4A4A"/>
        </w:rPr>
        <w:t>of</w:t>
      </w:r>
      <w:r>
        <w:rPr>
          <w:color w:val="4A4A4A"/>
          <w:spacing w:val="-11"/>
        </w:rPr>
        <w:t xml:space="preserve"> </w:t>
      </w:r>
      <w:r>
        <w:rPr>
          <w:color w:val="4A4A4A"/>
        </w:rPr>
        <w:t>the</w:t>
      </w:r>
      <w:r>
        <w:rPr>
          <w:color w:val="4A4A4A"/>
          <w:spacing w:val="-10"/>
        </w:rPr>
        <w:t xml:space="preserve"> </w:t>
      </w:r>
      <w:r w:rsidR="00BB372E">
        <w:rPr>
          <w:color w:val="4A4A4A"/>
        </w:rPr>
        <w:t>&lt;Fund Name&gt;</w:t>
      </w:r>
      <w:r>
        <w:rPr>
          <w:color w:val="4A4A4A"/>
        </w:rPr>
        <w:t>.</w:t>
      </w:r>
      <w:r>
        <w:rPr>
          <w:color w:val="4A4A4A"/>
          <w:spacing w:val="-10"/>
        </w:rPr>
        <w:t xml:space="preserve"> </w:t>
      </w:r>
      <w:r>
        <w:rPr>
          <w:color w:val="4A4A4A"/>
        </w:rPr>
        <w:t>I</w:t>
      </w:r>
      <w:r>
        <w:rPr>
          <w:color w:val="4A4A4A"/>
          <w:spacing w:val="-11"/>
        </w:rPr>
        <w:t xml:space="preserve"> </w:t>
      </w:r>
      <w:r>
        <w:rPr>
          <w:color w:val="4A4A4A"/>
        </w:rPr>
        <w:t>wish</w:t>
      </w:r>
      <w:r>
        <w:rPr>
          <w:color w:val="4A4A4A"/>
          <w:spacing w:val="-10"/>
        </w:rPr>
        <w:t xml:space="preserve"> </w:t>
      </w:r>
      <w:r>
        <w:rPr>
          <w:color w:val="4A4A4A"/>
        </w:rPr>
        <w:t>to</w:t>
      </w:r>
      <w:r>
        <w:rPr>
          <w:color w:val="4A4A4A"/>
          <w:spacing w:val="-11"/>
        </w:rPr>
        <w:t xml:space="preserve"> </w:t>
      </w:r>
      <w:r>
        <w:rPr>
          <w:color w:val="4A4A4A"/>
        </w:rPr>
        <w:t>thank</w:t>
      </w:r>
      <w:r>
        <w:rPr>
          <w:color w:val="4A4A4A"/>
          <w:spacing w:val="-11"/>
        </w:rPr>
        <w:t xml:space="preserve"> </w:t>
      </w:r>
      <w:r>
        <w:rPr>
          <w:color w:val="4A4A4A"/>
        </w:rPr>
        <w:t>you</w:t>
      </w:r>
      <w:r>
        <w:rPr>
          <w:color w:val="4A4A4A"/>
          <w:spacing w:val="-11"/>
        </w:rPr>
        <w:t xml:space="preserve"> </w:t>
      </w:r>
      <w:r>
        <w:rPr>
          <w:color w:val="4A4A4A"/>
        </w:rPr>
        <w:t>for</w:t>
      </w:r>
      <w:r>
        <w:rPr>
          <w:color w:val="4A4A4A"/>
          <w:spacing w:val="-10"/>
        </w:rPr>
        <w:t xml:space="preserve"> </w:t>
      </w:r>
      <w:r>
        <w:rPr>
          <w:color w:val="4A4A4A"/>
        </w:rPr>
        <w:t>your</w:t>
      </w:r>
      <w:r>
        <w:rPr>
          <w:color w:val="4A4A4A"/>
          <w:spacing w:val="-53"/>
        </w:rPr>
        <w:t xml:space="preserve"> </w:t>
      </w:r>
      <w:r>
        <w:rPr>
          <w:color w:val="4A4A4A"/>
        </w:rPr>
        <w:t xml:space="preserve">generous support for my research, students, and enhancement of our </w:t>
      </w:r>
      <w:proofErr w:type="gramStart"/>
      <w:r>
        <w:rPr>
          <w:color w:val="4A4A4A"/>
        </w:rPr>
        <w:t>Department’s</w:t>
      </w:r>
      <w:proofErr w:type="gramEnd"/>
      <w:r>
        <w:rPr>
          <w:color w:val="4A4A4A"/>
        </w:rPr>
        <w:t xml:space="preserve"> contribution to the</w:t>
      </w:r>
      <w:r>
        <w:rPr>
          <w:color w:val="4A4A4A"/>
          <w:spacing w:val="1"/>
        </w:rPr>
        <w:t xml:space="preserve"> </w:t>
      </w:r>
      <w:r>
        <w:rPr>
          <w:color w:val="4A4A4A"/>
          <w:spacing w:val="-1"/>
        </w:rPr>
        <w:t>Wisconsin</w:t>
      </w:r>
      <w:r>
        <w:rPr>
          <w:color w:val="4A4A4A"/>
          <w:spacing w:val="-11"/>
        </w:rPr>
        <w:t xml:space="preserve"> </w:t>
      </w:r>
      <w:r>
        <w:rPr>
          <w:color w:val="4A4A4A"/>
          <w:spacing w:val="-1"/>
        </w:rPr>
        <w:t>Idea.</w:t>
      </w:r>
      <w:r>
        <w:rPr>
          <w:color w:val="4A4A4A"/>
          <w:spacing w:val="33"/>
        </w:rPr>
        <w:t xml:space="preserve"> </w:t>
      </w:r>
      <w:r>
        <w:rPr>
          <w:color w:val="4A4A4A"/>
          <w:spacing w:val="-1"/>
        </w:rPr>
        <w:t>Over</w:t>
      </w:r>
      <w:r>
        <w:rPr>
          <w:color w:val="4A4A4A"/>
          <w:spacing w:val="-11"/>
        </w:rPr>
        <w:t xml:space="preserve"> </w:t>
      </w:r>
      <w:r>
        <w:rPr>
          <w:color w:val="4A4A4A"/>
          <w:spacing w:val="-1"/>
        </w:rPr>
        <w:t>the</w:t>
      </w:r>
      <w:r>
        <w:rPr>
          <w:color w:val="4A4A4A"/>
          <w:spacing w:val="-11"/>
        </w:rPr>
        <w:t xml:space="preserve"> </w:t>
      </w:r>
      <w:r>
        <w:rPr>
          <w:color w:val="4A4A4A"/>
          <w:spacing w:val="-1"/>
        </w:rPr>
        <w:t>last</w:t>
      </w:r>
      <w:r>
        <w:rPr>
          <w:color w:val="4A4A4A"/>
          <w:spacing w:val="-11"/>
        </w:rPr>
        <w:t xml:space="preserve"> </w:t>
      </w:r>
      <w:r>
        <w:rPr>
          <w:color w:val="4A4A4A"/>
          <w:spacing w:val="-1"/>
        </w:rPr>
        <w:t>year</w:t>
      </w:r>
      <w:r>
        <w:rPr>
          <w:color w:val="4A4A4A"/>
          <w:spacing w:val="-11"/>
        </w:rPr>
        <w:t xml:space="preserve"> </w:t>
      </w:r>
      <w:r>
        <w:rPr>
          <w:color w:val="4A4A4A"/>
          <w:spacing w:val="-1"/>
        </w:rPr>
        <w:t>we</w:t>
      </w:r>
      <w:r>
        <w:rPr>
          <w:color w:val="4A4A4A"/>
          <w:spacing w:val="-11"/>
        </w:rPr>
        <w:t xml:space="preserve"> </w:t>
      </w:r>
      <w:r>
        <w:rPr>
          <w:color w:val="4A4A4A"/>
          <w:spacing w:val="-1"/>
        </w:rPr>
        <w:t>have</w:t>
      </w:r>
      <w:r>
        <w:rPr>
          <w:color w:val="4A4A4A"/>
          <w:spacing w:val="-11"/>
        </w:rPr>
        <w:t xml:space="preserve"> </w:t>
      </w:r>
      <w:r>
        <w:rPr>
          <w:color w:val="4A4A4A"/>
          <w:spacing w:val="-1"/>
        </w:rPr>
        <w:t>used</w:t>
      </w:r>
      <w:r>
        <w:rPr>
          <w:color w:val="4A4A4A"/>
          <w:spacing w:val="-10"/>
        </w:rPr>
        <w:t xml:space="preserve"> </w:t>
      </w:r>
      <w:r>
        <w:rPr>
          <w:color w:val="4A4A4A"/>
        </w:rPr>
        <w:t>the</w:t>
      </w:r>
      <w:r>
        <w:rPr>
          <w:color w:val="4A4A4A"/>
          <w:spacing w:val="-11"/>
        </w:rPr>
        <w:t xml:space="preserve"> </w:t>
      </w:r>
      <w:r>
        <w:rPr>
          <w:color w:val="4A4A4A"/>
        </w:rPr>
        <w:t>support</w:t>
      </w:r>
      <w:r>
        <w:rPr>
          <w:color w:val="4A4A4A"/>
          <w:spacing w:val="-11"/>
        </w:rPr>
        <w:t xml:space="preserve"> </w:t>
      </w:r>
      <w:r>
        <w:rPr>
          <w:color w:val="4A4A4A"/>
        </w:rPr>
        <w:t>from</w:t>
      </w:r>
      <w:r>
        <w:rPr>
          <w:color w:val="4A4A4A"/>
          <w:spacing w:val="-12"/>
        </w:rPr>
        <w:t xml:space="preserve"> </w:t>
      </w:r>
      <w:r>
        <w:rPr>
          <w:color w:val="4A4A4A"/>
        </w:rPr>
        <w:t>this</w:t>
      </w:r>
      <w:r>
        <w:rPr>
          <w:color w:val="4A4A4A"/>
          <w:spacing w:val="-11"/>
        </w:rPr>
        <w:t xml:space="preserve"> </w:t>
      </w:r>
      <w:r>
        <w:rPr>
          <w:color w:val="4A4A4A"/>
        </w:rPr>
        <w:t>award</w:t>
      </w:r>
      <w:r>
        <w:rPr>
          <w:color w:val="4A4A4A"/>
          <w:spacing w:val="-11"/>
        </w:rPr>
        <w:t xml:space="preserve"> </w:t>
      </w:r>
      <w:r>
        <w:rPr>
          <w:color w:val="4A4A4A"/>
        </w:rPr>
        <w:t>to</w:t>
      </w:r>
      <w:r>
        <w:rPr>
          <w:color w:val="4A4A4A"/>
          <w:spacing w:val="-11"/>
        </w:rPr>
        <w:t xml:space="preserve"> </w:t>
      </w:r>
      <w:r>
        <w:rPr>
          <w:color w:val="4A4A4A"/>
        </w:rPr>
        <w:t>purchase</w:t>
      </w:r>
      <w:r>
        <w:rPr>
          <w:color w:val="4A4A4A"/>
          <w:spacing w:val="-14"/>
        </w:rPr>
        <w:t xml:space="preserve"> </w:t>
      </w:r>
      <w:r>
        <w:rPr>
          <w:color w:val="4A4A4A"/>
        </w:rPr>
        <w:t>a</w:t>
      </w:r>
      <w:r>
        <w:rPr>
          <w:color w:val="4A4A4A"/>
          <w:spacing w:val="-11"/>
        </w:rPr>
        <w:t xml:space="preserve"> </w:t>
      </w:r>
      <w:r>
        <w:rPr>
          <w:color w:val="4A4A4A"/>
        </w:rPr>
        <w:t>120-node</w:t>
      </w:r>
      <w:r>
        <w:rPr>
          <w:color w:val="4A4A4A"/>
          <w:spacing w:val="-11"/>
        </w:rPr>
        <w:t xml:space="preserve"> </w:t>
      </w:r>
      <w:r>
        <w:rPr>
          <w:color w:val="4A4A4A"/>
        </w:rPr>
        <w:t>server,</w:t>
      </w:r>
      <w:r>
        <w:rPr>
          <w:color w:val="4A4A4A"/>
          <w:spacing w:val="1"/>
        </w:rPr>
        <w:t xml:space="preserve"> </w:t>
      </w:r>
      <w:r>
        <w:rPr>
          <w:color w:val="4A4A4A"/>
        </w:rPr>
        <w:t>housed in UW-Madison’s Center for High-Throughput Computing (</w:t>
      </w:r>
      <w:r>
        <w:rPr>
          <w:color w:val="0000FF"/>
          <w:u w:val="single" w:color="0000FF"/>
        </w:rPr>
        <w:t>http://chtc.cs.wisc.</w:t>
      </w:r>
      <w:proofErr w:type="spellStart"/>
      <w:r>
        <w:rPr>
          <w:color w:val="0000FF"/>
          <w:u w:val="single" w:color="0000FF"/>
        </w:rPr>
        <w:t>edu</w:t>
      </w:r>
      <w:proofErr w:type="spellEnd"/>
      <w:r>
        <w:rPr>
          <w:color w:val="4A4A4A"/>
        </w:rPr>
        <w:t>), to run a high-</w:t>
      </w:r>
      <w:r>
        <w:rPr>
          <w:color w:val="4A4A4A"/>
          <w:spacing w:val="-52"/>
        </w:rPr>
        <w:t xml:space="preserve"> </w:t>
      </w:r>
      <w:r>
        <w:rPr>
          <w:color w:val="4A4A4A"/>
        </w:rPr>
        <w:t>resolution,</w:t>
      </w:r>
      <w:r>
        <w:rPr>
          <w:color w:val="4A4A4A"/>
          <w:spacing w:val="-9"/>
        </w:rPr>
        <w:t xml:space="preserve"> </w:t>
      </w:r>
      <w:r>
        <w:rPr>
          <w:color w:val="4A4A4A"/>
        </w:rPr>
        <w:t>real-time</w:t>
      </w:r>
      <w:r>
        <w:rPr>
          <w:color w:val="4A4A4A"/>
          <w:spacing w:val="-8"/>
        </w:rPr>
        <w:t xml:space="preserve"> </w:t>
      </w:r>
      <w:r>
        <w:rPr>
          <w:color w:val="4A4A4A"/>
        </w:rPr>
        <w:t>numerical</w:t>
      </w:r>
      <w:r>
        <w:rPr>
          <w:color w:val="4A4A4A"/>
          <w:spacing w:val="-8"/>
        </w:rPr>
        <w:t xml:space="preserve"> </w:t>
      </w:r>
      <w:r>
        <w:rPr>
          <w:color w:val="4A4A4A"/>
        </w:rPr>
        <w:t>forecasting</w:t>
      </w:r>
      <w:r>
        <w:rPr>
          <w:color w:val="4A4A4A"/>
          <w:spacing w:val="-9"/>
        </w:rPr>
        <w:t xml:space="preserve"> </w:t>
      </w:r>
      <w:r>
        <w:rPr>
          <w:color w:val="4A4A4A"/>
        </w:rPr>
        <w:t>system</w:t>
      </w:r>
      <w:r>
        <w:rPr>
          <w:color w:val="4A4A4A"/>
          <w:spacing w:val="-9"/>
        </w:rPr>
        <w:t xml:space="preserve"> </w:t>
      </w:r>
      <w:r>
        <w:rPr>
          <w:color w:val="4A4A4A"/>
        </w:rPr>
        <w:t>over</w:t>
      </w:r>
      <w:r>
        <w:rPr>
          <w:color w:val="4A4A4A"/>
          <w:spacing w:val="-8"/>
        </w:rPr>
        <w:t xml:space="preserve"> </w:t>
      </w:r>
      <w:r>
        <w:rPr>
          <w:color w:val="4A4A4A"/>
        </w:rPr>
        <w:t>the</w:t>
      </w:r>
      <w:r>
        <w:rPr>
          <w:color w:val="4A4A4A"/>
          <w:spacing w:val="-9"/>
        </w:rPr>
        <w:t xml:space="preserve"> </w:t>
      </w:r>
      <w:r>
        <w:rPr>
          <w:color w:val="4A4A4A"/>
        </w:rPr>
        <w:t>continental</w:t>
      </w:r>
      <w:r>
        <w:rPr>
          <w:color w:val="4A4A4A"/>
          <w:spacing w:val="-8"/>
        </w:rPr>
        <w:t xml:space="preserve"> </w:t>
      </w:r>
      <w:r>
        <w:rPr>
          <w:color w:val="4A4A4A"/>
        </w:rPr>
        <w:t>US</w:t>
      </w:r>
      <w:r>
        <w:rPr>
          <w:color w:val="4A4A4A"/>
          <w:spacing w:val="-9"/>
        </w:rPr>
        <w:t xml:space="preserve"> </w:t>
      </w:r>
      <w:r>
        <w:rPr>
          <w:color w:val="4A4A4A"/>
        </w:rPr>
        <w:t>with</w:t>
      </w:r>
      <w:r>
        <w:rPr>
          <w:color w:val="4A4A4A"/>
          <w:spacing w:val="-9"/>
        </w:rPr>
        <w:t xml:space="preserve"> </w:t>
      </w:r>
      <w:r>
        <w:rPr>
          <w:color w:val="4A4A4A"/>
        </w:rPr>
        <w:t>an</w:t>
      </w:r>
      <w:r>
        <w:rPr>
          <w:color w:val="4A4A4A"/>
          <w:spacing w:val="-9"/>
        </w:rPr>
        <w:t xml:space="preserve"> </w:t>
      </w:r>
      <w:r>
        <w:rPr>
          <w:color w:val="4A4A4A"/>
        </w:rPr>
        <w:t>inner</w:t>
      </w:r>
      <w:r>
        <w:rPr>
          <w:color w:val="4A4A4A"/>
          <w:spacing w:val="-8"/>
        </w:rPr>
        <w:t xml:space="preserve"> </w:t>
      </w:r>
      <w:r>
        <w:rPr>
          <w:color w:val="4A4A4A"/>
        </w:rPr>
        <w:t>grid</w:t>
      </w:r>
      <w:r>
        <w:rPr>
          <w:color w:val="4A4A4A"/>
          <w:spacing w:val="-9"/>
        </w:rPr>
        <w:t xml:space="preserve"> </w:t>
      </w:r>
      <w:r>
        <w:rPr>
          <w:color w:val="4A4A4A"/>
        </w:rPr>
        <w:t>centered</w:t>
      </w:r>
      <w:r>
        <w:rPr>
          <w:color w:val="4A4A4A"/>
          <w:spacing w:val="-9"/>
        </w:rPr>
        <w:t xml:space="preserve"> </w:t>
      </w:r>
      <w:r>
        <w:rPr>
          <w:color w:val="4A4A4A"/>
        </w:rPr>
        <w:t>over</w:t>
      </w:r>
      <w:r>
        <w:rPr>
          <w:color w:val="4A4A4A"/>
          <w:spacing w:val="1"/>
        </w:rPr>
        <w:t xml:space="preserve"> </w:t>
      </w:r>
      <w:r>
        <w:rPr>
          <w:color w:val="4A4A4A"/>
        </w:rPr>
        <w:t xml:space="preserve">Wisconsin and continued support for the undergraduate student [</w:t>
      </w:r>
      <w:r w:rsidRPr="338D21C1">
        <w:rPr>
          <w:i w:val="1"/>
          <w:iCs w:val="1"/>
          <w:color w:val="4A4A4A"/>
        </w:rPr>
        <w:t xml:space="preserve">Redacted</w:t>
      </w:r>
      <w:r>
        <w:rPr>
          <w:color w:val="4A4A4A"/>
        </w:rPr>
        <w:t xml:space="preserve">] </w:t>
      </w:r>
      <w:r>
        <w:rPr>
          <w:color w:val="4A4A4A"/>
        </w:rPr>
        <w:t>who has realized</w:t>
      </w:r>
      <w:r>
        <w:rPr>
          <w:color w:val="4A4A4A"/>
          <w:spacing w:val="1"/>
        </w:rPr>
        <w:t xml:space="preserve"> </w:t>
      </w:r>
      <w:r>
        <w:rPr>
          <w:color w:val="4A4A4A"/>
        </w:rPr>
        <w:t>the</w:t>
      </w:r>
      <w:r>
        <w:rPr>
          <w:color w:val="4A4A4A"/>
          <w:spacing w:val="-12"/>
        </w:rPr>
        <w:t xml:space="preserve"> </w:t>
      </w:r>
      <w:r>
        <w:rPr>
          <w:color w:val="4A4A4A"/>
        </w:rPr>
        <w:t>development</w:t>
      </w:r>
      <w:r>
        <w:rPr>
          <w:color w:val="4A4A4A"/>
          <w:spacing w:val="-11"/>
        </w:rPr>
        <w:t xml:space="preserve"> </w:t>
      </w:r>
      <w:r>
        <w:rPr>
          <w:color w:val="4A4A4A"/>
        </w:rPr>
        <w:t>of</w:t>
      </w:r>
      <w:r>
        <w:rPr>
          <w:color w:val="4A4A4A"/>
          <w:spacing w:val="-11"/>
        </w:rPr>
        <w:t xml:space="preserve"> </w:t>
      </w:r>
      <w:r>
        <w:rPr>
          <w:color w:val="4A4A4A"/>
        </w:rPr>
        <w:t>this</w:t>
      </w:r>
      <w:r>
        <w:rPr>
          <w:color w:val="4A4A4A"/>
          <w:spacing w:val="-10"/>
        </w:rPr>
        <w:t xml:space="preserve"> </w:t>
      </w:r>
      <w:r>
        <w:rPr>
          <w:color w:val="4A4A4A"/>
        </w:rPr>
        <w:t>system</w:t>
      </w:r>
      <w:r>
        <w:rPr>
          <w:color w:val="4A4A4A"/>
          <w:spacing w:val="-12"/>
        </w:rPr>
        <w:t xml:space="preserve"> </w:t>
      </w:r>
      <w:r>
        <w:rPr>
          <w:color w:val="4A4A4A"/>
        </w:rPr>
        <w:t>with</w:t>
      </w:r>
      <w:r>
        <w:rPr>
          <w:color w:val="4A4A4A"/>
          <w:spacing w:val="-11"/>
        </w:rPr>
        <w:t xml:space="preserve"> </w:t>
      </w:r>
      <w:r>
        <w:rPr>
          <w:color w:val="4A4A4A"/>
        </w:rPr>
        <w:t>my</w:t>
      </w:r>
      <w:r>
        <w:rPr>
          <w:color w:val="4A4A4A"/>
          <w:spacing w:val="-11"/>
        </w:rPr>
        <w:t xml:space="preserve"> </w:t>
      </w:r>
      <w:r>
        <w:rPr>
          <w:color w:val="4A4A4A"/>
        </w:rPr>
        <w:t>guidance.</w:t>
      </w:r>
      <w:r>
        <w:rPr>
          <w:color w:val="4A4A4A"/>
          <w:spacing w:val="-11"/>
        </w:rPr>
        <w:t xml:space="preserve"> </w:t>
      </w:r>
      <w:r>
        <w:rPr>
          <w:color w:val="4A4A4A"/>
        </w:rPr>
        <w:t>Additionally,</w:t>
      </w:r>
      <w:r>
        <w:rPr>
          <w:color w:val="4A4A4A"/>
          <w:spacing w:val="-11"/>
        </w:rPr>
        <w:t xml:space="preserve"> </w:t>
      </w:r>
      <w:r>
        <w:rPr>
          <w:color w:val="4A4A4A"/>
        </w:rPr>
        <w:t>we</w:t>
      </w:r>
      <w:r>
        <w:rPr>
          <w:color w:val="4A4A4A"/>
          <w:spacing w:val="-11"/>
        </w:rPr>
        <w:t xml:space="preserve"> </w:t>
      </w:r>
      <w:r>
        <w:rPr>
          <w:color w:val="4A4A4A"/>
        </w:rPr>
        <w:t>have</w:t>
      </w:r>
      <w:r>
        <w:rPr>
          <w:color w:val="4A4A4A"/>
          <w:spacing w:val="-11"/>
        </w:rPr>
        <w:t xml:space="preserve"> </w:t>
      </w:r>
      <w:r>
        <w:rPr>
          <w:color w:val="4A4A4A"/>
        </w:rPr>
        <w:t>used</w:t>
      </w:r>
      <w:r>
        <w:rPr>
          <w:color w:val="4A4A4A"/>
          <w:spacing w:val="-12"/>
        </w:rPr>
        <w:t xml:space="preserve"> </w:t>
      </w:r>
      <w:r>
        <w:rPr>
          <w:color w:val="4A4A4A"/>
        </w:rPr>
        <w:t>the</w:t>
      </w:r>
      <w:r>
        <w:rPr>
          <w:color w:val="4A4A4A"/>
          <w:spacing w:val="-11"/>
        </w:rPr>
        <w:t xml:space="preserve"> </w:t>
      </w:r>
      <w:r>
        <w:rPr>
          <w:color w:val="4A4A4A"/>
        </w:rPr>
        <w:t>server</w:t>
      </w:r>
      <w:r>
        <w:rPr>
          <w:color w:val="4A4A4A"/>
          <w:spacing w:val="-11"/>
        </w:rPr>
        <w:t xml:space="preserve"> </w:t>
      </w:r>
      <w:r>
        <w:rPr>
          <w:color w:val="4A4A4A"/>
        </w:rPr>
        <w:t>to</w:t>
      </w:r>
      <w:r>
        <w:rPr>
          <w:color w:val="4A4A4A"/>
          <w:spacing w:val="-11"/>
        </w:rPr>
        <w:t xml:space="preserve"> </w:t>
      </w:r>
      <w:r>
        <w:rPr>
          <w:color w:val="4A4A4A"/>
        </w:rPr>
        <w:t>run</w:t>
      </w:r>
      <w:r>
        <w:rPr>
          <w:color w:val="4A4A4A"/>
          <w:spacing w:val="-11"/>
        </w:rPr>
        <w:t xml:space="preserve"> </w:t>
      </w:r>
      <w:r>
        <w:rPr>
          <w:color w:val="4A4A4A"/>
        </w:rPr>
        <w:t>case-studies</w:t>
      </w:r>
      <w:r>
        <w:rPr>
          <w:color w:val="4A4A4A"/>
          <w:spacing w:val="-52"/>
        </w:rPr>
        <w:t xml:space="preserve"> </w:t>
      </w:r>
      <w:r>
        <w:rPr>
          <w:color w:val="4A4A4A"/>
        </w:rPr>
        <w:t>of</w:t>
      </w:r>
      <w:r>
        <w:rPr>
          <w:color w:val="4A4A4A"/>
          <w:spacing w:val="-5"/>
        </w:rPr>
        <w:t xml:space="preserve"> </w:t>
      </w:r>
      <w:r>
        <w:rPr>
          <w:color w:val="4A4A4A"/>
        </w:rPr>
        <w:t>extreme</w:t>
      </w:r>
      <w:r>
        <w:rPr>
          <w:color w:val="4A4A4A"/>
          <w:spacing w:val="-5"/>
        </w:rPr>
        <w:t xml:space="preserve"> </w:t>
      </w:r>
      <w:r>
        <w:rPr>
          <w:color w:val="4A4A4A"/>
        </w:rPr>
        <w:t>weather</w:t>
      </w:r>
      <w:r>
        <w:rPr>
          <w:color w:val="4A4A4A"/>
          <w:spacing w:val="-5"/>
        </w:rPr>
        <w:t xml:space="preserve"> </w:t>
      </w:r>
      <w:r>
        <w:rPr>
          <w:color w:val="4A4A4A"/>
        </w:rPr>
        <w:t>events</w:t>
      </w:r>
      <w:r>
        <w:rPr>
          <w:color w:val="4A4A4A"/>
          <w:spacing w:val="-5"/>
        </w:rPr>
        <w:t xml:space="preserve"> </w:t>
      </w:r>
      <w:r>
        <w:rPr>
          <w:color w:val="4A4A4A"/>
        </w:rPr>
        <w:t>and</w:t>
      </w:r>
      <w:r>
        <w:rPr>
          <w:color w:val="4A4A4A"/>
          <w:spacing w:val="-5"/>
        </w:rPr>
        <w:t xml:space="preserve"> </w:t>
      </w:r>
      <w:r>
        <w:rPr>
          <w:color w:val="4A4A4A"/>
        </w:rPr>
        <w:t>developed</w:t>
      </w:r>
      <w:r>
        <w:rPr>
          <w:color w:val="4A4A4A"/>
          <w:spacing w:val="-4"/>
        </w:rPr>
        <w:t xml:space="preserve"> </w:t>
      </w:r>
      <w:r>
        <w:rPr>
          <w:color w:val="4A4A4A"/>
        </w:rPr>
        <w:t>new</w:t>
      </w:r>
      <w:r>
        <w:rPr>
          <w:color w:val="4A4A4A"/>
          <w:spacing w:val="-5"/>
        </w:rPr>
        <w:t xml:space="preserve"> </w:t>
      </w:r>
      <w:r>
        <w:rPr>
          <w:color w:val="4A4A4A"/>
        </w:rPr>
        <w:t>dia</w:t>
      </w:r>
      <w:r>
        <w:rPr>
          <w:color w:val="4A4A4A"/>
        </w:rPr>
        <w:t>gnostics</w:t>
      </w:r>
      <w:r>
        <w:rPr>
          <w:color w:val="4A4A4A"/>
          <w:spacing w:val="-4"/>
        </w:rPr>
        <w:t xml:space="preserve"> </w:t>
      </w:r>
      <w:r>
        <w:rPr>
          <w:color w:val="4A4A4A"/>
        </w:rPr>
        <w:t>to</w:t>
      </w:r>
      <w:r>
        <w:rPr>
          <w:color w:val="4A4A4A"/>
          <w:spacing w:val="-5"/>
        </w:rPr>
        <w:t xml:space="preserve"> </w:t>
      </w:r>
      <w:r>
        <w:rPr>
          <w:color w:val="4A4A4A"/>
        </w:rPr>
        <w:t>understand</w:t>
      </w:r>
      <w:r>
        <w:rPr>
          <w:color w:val="4A4A4A"/>
          <w:spacing w:val="-5"/>
        </w:rPr>
        <w:t xml:space="preserve"> </w:t>
      </w:r>
      <w:r>
        <w:rPr>
          <w:color w:val="4A4A4A"/>
        </w:rPr>
        <w:t>the</w:t>
      </w:r>
      <w:r>
        <w:rPr>
          <w:color w:val="4A4A4A"/>
          <w:spacing w:val="-4"/>
        </w:rPr>
        <w:t xml:space="preserve"> </w:t>
      </w:r>
      <w:r>
        <w:rPr>
          <w:color w:val="4A4A4A"/>
        </w:rPr>
        <w:t>development</w:t>
      </w:r>
      <w:r>
        <w:rPr>
          <w:color w:val="4A4A4A"/>
          <w:spacing w:val="-4"/>
        </w:rPr>
        <w:t xml:space="preserve"> </w:t>
      </w:r>
      <w:r>
        <w:rPr>
          <w:color w:val="4A4A4A"/>
        </w:rPr>
        <w:t>of</w:t>
      </w:r>
      <w:r>
        <w:rPr>
          <w:color w:val="4A4A4A"/>
          <w:spacing w:val="-5"/>
        </w:rPr>
        <w:t xml:space="preserve"> </w:t>
      </w:r>
      <w:r>
        <w:rPr>
          <w:color w:val="4A4A4A"/>
        </w:rPr>
        <w:t>these</w:t>
      </w:r>
      <w:r>
        <w:rPr>
          <w:color w:val="4A4A4A"/>
          <w:spacing w:val="-5"/>
        </w:rPr>
        <w:t xml:space="preserve"> </w:t>
      </w:r>
      <w:r>
        <w:rPr>
          <w:color w:val="4A4A4A"/>
        </w:rPr>
        <w:t>weather</w:t>
      </w:r>
      <w:r>
        <w:rPr>
          <w:color w:val="4A4A4A"/>
          <w:spacing w:val="1"/>
        </w:rPr>
        <w:t xml:space="preserve"> </w:t>
      </w:r>
      <w:r>
        <w:rPr>
          <w:color w:val="4A4A4A"/>
        </w:rPr>
        <w:t>events – leading to the submission of a peer-reviewed publication.</w:t>
      </w:r>
      <w:r>
        <w:rPr>
          <w:color w:val="4A4A4A"/>
          <w:spacing w:val="1"/>
        </w:rPr>
        <w:t xml:space="preserve"> </w:t>
      </w:r>
      <w:r>
        <w:rPr>
          <w:color w:val="4A4A4A"/>
        </w:rPr>
        <w:t>The primary software used for this</w:t>
      </w:r>
      <w:r>
        <w:rPr>
          <w:color w:val="4A4A4A"/>
          <w:spacing w:val="1"/>
        </w:rPr>
        <w:t xml:space="preserve"> </w:t>
      </w:r>
      <w:r>
        <w:rPr>
          <w:color w:val="4A4A4A"/>
        </w:rPr>
        <w:t>project</w:t>
      </w:r>
      <w:r>
        <w:rPr>
          <w:color w:val="4A4A4A"/>
          <w:spacing w:val="-9"/>
        </w:rPr>
        <w:t xml:space="preserve"> </w:t>
      </w:r>
      <w:r>
        <w:rPr>
          <w:color w:val="4A4A4A"/>
        </w:rPr>
        <w:t>includes</w:t>
      </w:r>
      <w:r>
        <w:rPr>
          <w:color w:val="4A4A4A"/>
          <w:spacing w:val="-9"/>
        </w:rPr>
        <w:t xml:space="preserve"> </w:t>
      </w:r>
      <w:r>
        <w:rPr>
          <w:color w:val="4A4A4A"/>
        </w:rPr>
        <w:t>the</w:t>
      </w:r>
      <w:r>
        <w:rPr>
          <w:color w:val="4A4A4A"/>
          <w:spacing w:val="-8"/>
        </w:rPr>
        <w:t xml:space="preserve"> </w:t>
      </w:r>
      <w:r>
        <w:rPr>
          <w:color w:val="4A4A4A"/>
        </w:rPr>
        <w:t>Weather</w:t>
      </w:r>
      <w:r>
        <w:rPr>
          <w:color w:val="4A4A4A"/>
          <w:spacing w:val="-9"/>
        </w:rPr>
        <w:t xml:space="preserve"> </w:t>
      </w:r>
      <w:r>
        <w:rPr>
          <w:color w:val="4A4A4A"/>
        </w:rPr>
        <w:t>Research</w:t>
      </w:r>
      <w:r>
        <w:rPr>
          <w:color w:val="4A4A4A"/>
          <w:spacing w:val="-9"/>
        </w:rPr>
        <w:t xml:space="preserve"> </w:t>
      </w:r>
      <w:r>
        <w:rPr>
          <w:color w:val="4A4A4A"/>
        </w:rPr>
        <w:t>and</w:t>
      </w:r>
      <w:r>
        <w:rPr>
          <w:color w:val="4A4A4A"/>
          <w:spacing w:val="-8"/>
        </w:rPr>
        <w:t xml:space="preserve"> </w:t>
      </w:r>
      <w:r>
        <w:rPr>
          <w:color w:val="4A4A4A"/>
        </w:rPr>
        <w:t>Forecasting</w:t>
      </w:r>
      <w:r>
        <w:rPr>
          <w:color w:val="4A4A4A"/>
          <w:spacing w:val="-9"/>
        </w:rPr>
        <w:t xml:space="preserve"> </w:t>
      </w:r>
      <w:r>
        <w:rPr>
          <w:color w:val="4A4A4A"/>
        </w:rPr>
        <w:t>model</w:t>
      </w:r>
      <w:r>
        <w:rPr>
          <w:color w:val="4A4A4A"/>
          <w:spacing w:val="-8"/>
        </w:rPr>
        <w:t xml:space="preserve"> </w:t>
      </w:r>
      <w:r>
        <w:rPr>
          <w:color w:val="4A4A4A"/>
        </w:rPr>
        <w:t>(WRF</w:t>
      </w:r>
      <w:r>
        <w:rPr>
          <w:color w:val="4A4A4A"/>
          <w:spacing w:val="-9"/>
        </w:rPr>
        <w:t xml:space="preserve"> </w:t>
      </w:r>
      <w:r>
        <w:rPr>
          <w:color w:val="4A4A4A"/>
        </w:rPr>
        <w:t>model)</w:t>
      </w:r>
      <w:r>
        <w:rPr>
          <w:color w:val="4A4A4A"/>
          <w:spacing w:val="-9"/>
        </w:rPr>
        <w:t xml:space="preserve"> </w:t>
      </w:r>
      <w:r>
        <w:rPr>
          <w:color w:val="4A4A4A"/>
        </w:rPr>
        <w:t>and</w:t>
      </w:r>
      <w:r>
        <w:rPr>
          <w:color w:val="4A4A4A"/>
          <w:spacing w:val="-8"/>
        </w:rPr>
        <w:t xml:space="preserve"> </w:t>
      </w:r>
      <w:r>
        <w:rPr>
          <w:color w:val="4A4A4A"/>
        </w:rPr>
        <w:t>the</w:t>
      </w:r>
      <w:r>
        <w:rPr>
          <w:color w:val="4A4A4A"/>
          <w:spacing w:val="-9"/>
        </w:rPr>
        <w:t xml:space="preserve"> </w:t>
      </w:r>
      <w:r>
        <w:rPr>
          <w:color w:val="4A4A4A"/>
        </w:rPr>
        <w:t>WRF</w:t>
      </w:r>
      <w:r>
        <w:rPr>
          <w:color w:val="4A4A4A"/>
          <w:spacing w:val="-9"/>
        </w:rPr>
        <w:t xml:space="preserve"> </w:t>
      </w:r>
      <w:r>
        <w:rPr>
          <w:color w:val="4A4A4A"/>
        </w:rPr>
        <w:t>adjoint</w:t>
      </w:r>
      <w:r>
        <w:rPr>
          <w:color w:val="4A4A4A"/>
          <w:spacing w:val="-9"/>
        </w:rPr>
        <w:t xml:space="preserve"> </w:t>
      </w:r>
      <w:r>
        <w:rPr>
          <w:color w:val="4A4A4A"/>
        </w:rPr>
        <w:t>software</w:t>
      </w:r>
    </w:p>
    <w:p w:rsidR="00D817AE" w:rsidRDefault="00DB7D44" w14:paraId="335CB50E" w14:textId="77777777">
      <w:pPr>
        <w:pStyle w:val="BodyText"/>
        <w:ind w:left="100"/>
        <w:jc w:val="both"/>
      </w:pPr>
      <w:r>
        <w:rPr>
          <w:color w:val="4A4A4A"/>
        </w:rPr>
        <w:t>–</w:t>
      </w:r>
      <w:r>
        <w:rPr>
          <w:color w:val="4A4A4A"/>
          <w:spacing w:val="-5"/>
        </w:rPr>
        <w:t xml:space="preserve"> </w:t>
      </w:r>
      <w:r>
        <w:rPr>
          <w:color w:val="4A4A4A"/>
        </w:rPr>
        <w:t>readily</w:t>
      </w:r>
      <w:r>
        <w:rPr>
          <w:color w:val="4A4A4A"/>
          <w:spacing w:val="-4"/>
        </w:rPr>
        <w:t xml:space="preserve"> </w:t>
      </w:r>
      <w:r>
        <w:rPr>
          <w:color w:val="4A4A4A"/>
        </w:rPr>
        <w:t>available</w:t>
      </w:r>
      <w:r>
        <w:rPr>
          <w:color w:val="4A4A4A"/>
          <w:spacing w:val="-4"/>
        </w:rPr>
        <w:t xml:space="preserve"> </w:t>
      </w:r>
      <w:r>
        <w:rPr>
          <w:color w:val="4A4A4A"/>
        </w:rPr>
        <w:t>to</w:t>
      </w:r>
      <w:r>
        <w:rPr>
          <w:color w:val="4A4A4A"/>
          <w:spacing w:val="-4"/>
        </w:rPr>
        <w:t xml:space="preserve"> </w:t>
      </w:r>
      <w:r>
        <w:rPr>
          <w:color w:val="4A4A4A"/>
        </w:rPr>
        <w:t>the</w:t>
      </w:r>
      <w:r>
        <w:rPr>
          <w:color w:val="4A4A4A"/>
          <w:spacing w:val="-4"/>
        </w:rPr>
        <w:t xml:space="preserve"> </w:t>
      </w:r>
      <w:r>
        <w:rPr>
          <w:color w:val="4A4A4A"/>
        </w:rPr>
        <w:t>atmospheric</w:t>
      </w:r>
      <w:r>
        <w:rPr>
          <w:color w:val="4A4A4A"/>
          <w:spacing w:val="-4"/>
        </w:rPr>
        <w:t xml:space="preserve"> </w:t>
      </w:r>
      <w:r>
        <w:rPr>
          <w:color w:val="4A4A4A"/>
        </w:rPr>
        <w:t>sciences</w:t>
      </w:r>
      <w:r>
        <w:rPr>
          <w:color w:val="4A4A4A"/>
          <w:spacing w:val="-4"/>
        </w:rPr>
        <w:t xml:space="preserve"> </w:t>
      </w:r>
      <w:r>
        <w:rPr>
          <w:color w:val="4A4A4A"/>
        </w:rPr>
        <w:t>community.</w:t>
      </w:r>
    </w:p>
    <w:p w:rsidR="00D817AE" w:rsidRDefault="00D817AE" w14:paraId="069AABB0" w14:textId="77777777">
      <w:pPr>
        <w:pStyle w:val="BodyText"/>
        <w:spacing w:before="9"/>
        <w:rPr>
          <w:sz w:val="21"/>
        </w:rPr>
      </w:pPr>
    </w:p>
    <w:p w:rsidR="00D817AE" w:rsidP="338D21C1" w:rsidRDefault="00DB7D44" w14:paraId="76B92AFE" w14:textId="3AC7F0BA">
      <w:pPr>
        <w:pStyle w:val="BodyText"/>
        <w:ind w:left="100" w:right="115"/>
        <w:jc w:val="both"/>
        <w:rPr>
          <w:color w:val="4A4A4A"/>
        </w:rPr>
      </w:pPr>
      <w:r w:rsidRPr="338D21C1" w:rsidR="338D21C1">
        <w:rPr>
          <w:color w:val="4A4A4A"/>
        </w:rPr>
        <w:t>[</w:t>
      </w:r>
      <w:r w:rsidRPr="338D21C1" w:rsidR="338D21C1">
        <w:rPr>
          <w:i w:val="1"/>
          <w:iCs w:val="1"/>
          <w:color w:val="4A4A4A"/>
        </w:rPr>
        <w:t>Redacted</w:t>
      </w:r>
      <w:r w:rsidRPr="338D21C1" w:rsidR="338D21C1">
        <w:rPr>
          <w:color w:val="4A4A4A"/>
        </w:rPr>
        <w:t>]</w:t>
      </w:r>
      <w:r>
        <w:rPr>
          <w:color w:val="4A4A4A"/>
        </w:rPr>
        <w:t>,</w:t>
      </w:r>
      <w:r>
        <w:rPr>
          <w:color w:val="4A4A4A"/>
          <w:spacing w:val="-8"/>
        </w:rPr>
        <w:t xml:space="preserve"> </w:t>
      </w:r>
      <w:r>
        <w:rPr>
          <w:color w:val="4A4A4A"/>
        </w:rPr>
        <w:t>majoring</w:t>
      </w:r>
      <w:r>
        <w:rPr>
          <w:color w:val="4A4A4A"/>
          <w:spacing w:val="-10"/>
        </w:rPr>
        <w:t xml:space="preserve"> </w:t>
      </w:r>
      <w:r>
        <w:rPr>
          <w:color w:val="4A4A4A"/>
        </w:rPr>
        <w:t>in</w:t>
      </w:r>
      <w:r>
        <w:rPr>
          <w:color w:val="4A4A4A"/>
          <w:spacing w:val="-9"/>
        </w:rPr>
        <w:t xml:space="preserve"> </w:t>
      </w:r>
      <w:r>
        <w:rPr>
          <w:color w:val="4A4A4A"/>
        </w:rPr>
        <w:t>both</w:t>
      </w:r>
      <w:r>
        <w:rPr>
          <w:color w:val="4A4A4A"/>
          <w:spacing w:val="-9"/>
        </w:rPr>
        <w:t xml:space="preserve"> </w:t>
      </w:r>
      <w:r>
        <w:rPr>
          <w:color w:val="4A4A4A"/>
        </w:rPr>
        <w:t>our</w:t>
      </w:r>
      <w:r>
        <w:rPr>
          <w:color w:val="4A4A4A"/>
          <w:spacing w:val="-9"/>
        </w:rPr>
        <w:t xml:space="preserve"> </w:t>
      </w:r>
      <w:proofErr w:type="gramStart"/>
      <w:r>
        <w:rPr>
          <w:color w:val="4A4A4A"/>
        </w:rPr>
        <w:t>Department</w:t>
      </w:r>
      <w:proofErr w:type="gramEnd"/>
      <w:r>
        <w:rPr>
          <w:color w:val="4A4A4A"/>
          <w:spacing w:val="-8"/>
        </w:rPr>
        <w:t xml:space="preserve"> </w:t>
      </w:r>
      <w:r>
        <w:rPr>
          <w:color w:val="4A4A4A"/>
        </w:rPr>
        <w:t>and</w:t>
      </w:r>
      <w:r>
        <w:rPr>
          <w:color w:val="4A4A4A"/>
          <w:spacing w:val="-9"/>
        </w:rPr>
        <w:t xml:space="preserve"> </w:t>
      </w:r>
      <w:r>
        <w:rPr>
          <w:color w:val="4A4A4A"/>
        </w:rPr>
        <w:t>in</w:t>
      </w:r>
      <w:r>
        <w:rPr>
          <w:color w:val="4A4A4A"/>
          <w:spacing w:val="-9"/>
        </w:rPr>
        <w:t xml:space="preserve"> </w:t>
      </w:r>
      <w:r>
        <w:rPr>
          <w:color w:val="4A4A4A"/>
        </w:rPr>
        <w:t>Computer</w:t>
      </w:r>
      <w:r>
        <w:rPr>
          <w:color w:val="4A4A4A"/>
          <w:spacing w:val="-8"/>
        </w:rPr>
        <w:t xml:space="preserve"> </w:t>
      </w:r>
      <w:r>
        <w:rPr>
          <w:color w:val="4A4A4A"/>
        </w:rPr>
        <w:t>Sciences,</w:t>
      </w:r>
      <w:r>
        <w:rPr>
          <w:color w:val="4A4A4A"/>
          <w:spacing w:val="-9"/>
        </w:rPr>
        <w:t xml:space="preserve"> </w:t>
      </w:r>
      <w:r>
        <w:rPr>
          <w:color w:val="4A4A4A"/>
        </w:rPr>
        <w:t>has</w:t>
      </w:r>
      <w:r>
        <w:rPr>
          <w:color w:val="4A4A4A"/>
          <w:spacing w:val="-8"/>
        </w:rPr>
        <w:t xml:space="preserve"> </w:t>
      </w:r>
      <w:r>
        <w:rPr>
          <w:color w:val="4A4A4A"/>
        </w:rPr>
        <w:t>created</w:t>
      </w:r>
      <w:r>
        <w:rPr>
          <w:color w:val="4A4A4A"/>
          <w:spacing w:val="-10"/>
        </w:rPr>
        <w:t xml:space="preserve"> </w:t>
      </w:r>
      <w:r>
        <w:rPr>
          <w:color w:val="4A4A4A"/>
        </w:rPr>
        <w:t>a</w:t>
      </w:r>
      <w:r>
        <w:rPr>
          <w:color w:val="4A4A4A"/>
          <w:spacing w:val="-9"/>
        </w:rPr>
        <w:t xml:space="preserve"> </w:t>
      </w:r>
      <w:r>
        <w:rPr>
          <w:color w:val="4A4A4A"/>
        </w:rPr>
        <w:t>real-time</w:t>
      </w:r>
      <w:r>
        <w:rPr>
          <w:color w:val="4A4A4A"/>
          <w:spacing w:val="-9"/>
        </w:rPr>
        <w:t xml:space="preserve"> </w:t>
      </w:r>
      <w:r>
        <w:rPr>
          <w:color w:val="4A4A4A"/>
        </w:rPr>
        <w:t>model</w:t>
      </w:r>
      <w:r>
        <w:rPr>
          <w:color w:val="4A4A4A"/>
          <w:spacing w:val="-53"/>
        </w:rPr>
        <w:t xml:space="preserve"> </w:t>
      </w:r>
      <w:r>
        <w:rPr>
          <w:color w:val="4A4A4A"/>
        </w:rPr>
        <w:t>page (</w:t>
      </w:r>
      <w:r>
        <w:rPr>
          <w:color w:val="0000FF"/>
          <w:u w:val="single" w:color="0000FF"/>
        </w:rPr>
        <w:t>https://</w:t>
      </w:r>
      <w:hyperlink r:id="R482074bd7eb240b0">
        <w:r>
          <w:rPr>
            <w:color w:val="0000FF"/>
            <w:u w:val="single" w:color="0000FF"/>
          </w:rPr>
          <w:t>www.aos.wisc.edu/~ischluesche</w:t>
        </w:r>
        <w:r>
          <w:rPr>
            <w:color w:val="4A4A4A"/>
          </w:rPr>
          <w:t xml:space="preserve">) </w:t>
        </w:r>
      </w:hyperlink>
      <w:r>
        <w:rPr>
          <w:color w:val="4A4A4A"/>
        </w:rPr>
        <w:t>using far more modest computing resources as part of his</w:t>
      </w:r>
      <w:r>
        <w:rPr>
          <w:color w:val="4A4A4A"/>
          <w:spacing w:val="1"/>
        </w:rPr>
        <w:t xml:space="preserve"> </w:t>
      </w:r>
      <w:r>
        <w:rPr>
          <w:color w:val="4A4A4A"/>
        </w:rPr>
        <w:t>work in my group. Our immediate plans are to move to a more high-resolution set-up, further increase the</w:t>
      </w:r>
      <w:r>
        <w:rPr>
          <w:color w:val="4A4A4A"/>
          <w:spacing w:val="-52"/>
        </w:rPr>
        <w:t xml:space="preserve"> </w:t>
      </w:r>
      <w:r>
        <w:rPr>
          <w:color w:val="4A4A4A"/>
        </w:rPr>
        <w:t>products</w:t>
      </w:r>
      <w:r>
        <w:rPr>
          <w:color w:val="4A4A4A"/>
        </w:rPr>
        <w:t xml:space="preserve"> available on the webpage, and incorporate the model output in our weekly “Weather Watch”</w:t>
      </w:r>
      <w:r>
        <w:rPr>
          <w:color w:val="4A4A4A"/>
          <w:spacing w:val="1"/>
        </w:rPr>
        <w:t xml:space="preserve"> </w:t>
      </w:r>
      <w:r>
        <w:rPr>
          <w:color w:val="4A4A4A"/>
        </w:rPr>
        <w:t>discussions on Friday afternoons during the academic year. Additionally, my intent remains to make the</w:t>
      </w:r>
      <w:r>
        <w:rPr>
          <w:color w:val="4A4A4A"/>
          <w:spacing w:val="1"/>
        </w:rPr>
        <w:t xml:space="preserve"> </w:t>
      </w:r>
      <w:r>
        <w:rPr>
          <w:color w:val="4A4A4A"/>
        </w:rPr>
        <w:t>model</w:t>
      </w:r>
      <w:r>
        <w:rPr>
          <w:color w:val="4A4A4A"/>
          <w:spacing w:val="-12"/>
        </w:rPr>
        <w:t xml:space="preserve"> </w:t>
      </w:r>
      <w:r>
        <w:rPr>
          <w:color w:val="4A4A4A"/>
        </w:rPr>
        <w:t>output</w:t>
      </w:r>
      <w:r>
        <w:rPr>
          <w:color w:val="4A4A4A"/>
          <w:spacing w:val="-11"/>
        </w:rPr>
        <w:t xml:space="preserve"> </w:t>
      </w:r>
      <w:r>
        <w:rPr>
          <w:color w:val="4A4A4A"/>
        </w:rPr>
        <w:t>and</w:t>
      </w:r>
      <w:r>
        <w:rPr>
          <w:color w:val="4A4A4A"/>
          <w:spacing w:val="-11"/>
        </w:rPr>
        <w:t xml:space="preserve"> </w:t>
      </w:r>
      <w:r>
        <w:rPr>
          <w:color w:val="4A4A4A"/>
        </w:rPr>
        <w:t>our</w:t>
      </w:r>
      <w:r>
        <w:rPr>
          <w:color w:val="4A4A4A"/>
          <w:spacing w:val="-11"/>
        </w:rPr>
        <w:t xml:space="preserve"> </w:t>
      </w:r>
      <w:r>
        <w:rPr>
          <w:color w:val="4A4A4A"/>
        </w:rPr>
        <w:t>modeling</w:t>
      </w:r>
      <w:r>
        <w:rPr>
          <w:color w:val="4A4A4A"/>
          <w:spacing w:val="-12"/>
        </w:rPr>
        <w:t xml:space="preserve"> </w:t>
      </w:r>
      <w:r>
        <w:rPr>
          <w:color w:val="4A4A4A"/>
        </w:rPr>
        <w:t>capabilities</w:t>
      </w:r>
      <w:r>
        <w:rPr>
          <w:color w:val="4A4A4A"/>
          <w:spacing w:val="-11"/>
        </w:rPr>
        <w:t xml:space="preserve"> </w:t>
      </w:r>
      <w:r>
        <w:rPr>
          <w:color w:val="4A4A4A"/>
        </w:rPr>
        <w:t>more</w:t>
      </w:r>
      <w:r>
        <w:rPr>
          <w:color w:val="4A4A4A"/>
          <w:spacing w:val="-11"/>
        </w:rPr>
        <w:t xml:space="preserve"> </w:t>
      </w:r>
      <w:r>
        <w:rPr>
          <w:color w:val="4A4A4A"/>
        </w:rPr>
        <w:t>widely</w:t>
      </w:r>
      <w:r>
        <w:rPr>
          <w:color w:val="4A4A4A"/>
          <w:spacing w:val="-11"/>
        </w:rPr>
        <w:t xml:space="preserve"> </w:t>
      </w:r>
      <w:r>
        <w:rPr>
          <w:color w:val="4A4A4A"/>
        </w:rPr>
        <w:t>known</w:t>
      </w:r>
      <w:r>
        <w:rPr>
          <w:color w:val="4A4A4A"/>
          <w:spacing w:val="-11"/>
        </w:rPr>
        <w:t xml:space="preserve"> </w:t>
      </w:r>
      <w:r>
        <w:rPr>
          <w:color w:val="4A4A4A"/>
        </w:rPr>
        <w:t>to</w:t>
      </w:r>
      <w:r>
        <w:rPr>
          <w:color w:val="4A4A4A"/>
          <w:spacing w:val="-12"/>
        </w:rPr>
        <w:t xml:space="preserve"> </w:t>
      </w:r>
      <w:r>
        <w:rPr>
          <w:color w:val="4A4A4A"/>
        </w:rPr>
        <w:t>help</w:t>
      </w:r>
      <w:r>
        <w:rPr>
          <w:color w:val="4A4A4A"/>
          <w:spacing w:val="-11"/>
        </w:rPr>
        <w:t xml:space="preserve"> </w:t>
      </w:r>
      <w:r>
        <w:rPr>
          <w:color w:val="4A4A4A"/>
        </w:rPr>
        <w:t>weather-impacted</w:t>
      </w:r>
      <w:r>
        <w:rPr>
          <w:color w:val="4A4A4A"/>
          <w:spacing w:val="-11"/>
        </w:rPr>
        <w:t xml:space="preserve"> </w:t>
      </w:r>
      <w:r>
        <w:rPr>
          <w:color w:val="4A4A4A"/>
        </w:rPr>
        <w:t>industries</w:t>
      </w:r>
      <w:r>
        <w:rPr>
          <w:color w:val="4A4A4A"/>
          <w:spacing w:val="-11"/>
        </w:rPr>
        <w:t xml:space="preserve"> </w:t>
      </w:r>
      <w:r>
        <w:rPr>
          <w:color w:val="4A4A4A"/>
        </w:rPr>
        <w:t>across</w:t>
      </w:r>
      <w:r>
        <w:rPr>
          <w:color w:val="4A4A4A"/>
          <w:spacing w:val="1"/>
        </w:rPr>
        <w:t xml:space="preserve"> </w:t>
      </w:r>
      <w:r>
        <w:rPr>
          <w:color w:val="4A4A4A"/>
        </w:rPr>
        <w:t>the state as part of my commitment to the Wisconsin Idea. I further note that having the support to do this</w:t>
      </w:r>
      <w:r>
        <w:rPr>
          <w:color w:val="4A4A4A"/>
          <w:spacing w:val="1"/>
        </w:rPr>
        <w:t xml:space="preserve"> </w:t>
      </w:r>
      <w:r>
        <w:rPr>
          <w:color w:val="4A4A4A"/>
        </w:rPr>
        <w:t>modelling work with a highly capable undergraduate student has allowed me to identify him as an</w:t>
      </w:r>
      <w:r>
        <w:rPr>
          <w:color w:val="4A4A4A"/>
          <w:spacing w:val="1"/>
        </w:rPr>
        <w:t xml:space="preserve"> </w:t>
      </w:r>
      <w:r>
        <w:rPr>
          <w:color w:val="4A4A4A"/>
        </w:rPr>
        <w:t>exceptional</w:t>
      </w:r>
      <w:r>
        <w:rPr>
          <w:color w:val="4A4A4A"/>
        </w:rPr>
        <w:t xml:space="preserve"> student for consideration of NOAA’s highly </w:t>
      </w:r>
      <w:proofErr w:type="gramStart"/>
      <w:r>
        <w:rPr>
          <w:color w:val="4A4A4A"/>
        </w:rPr>
        <w:t>sought after</w:t>
      </w:r>
      <w:proofErr w:type="gramEnd"/>
      <w:r>
        <w:rPr>
          <w:color w:val="4A4A4A"/>
        </w:rPr>
        <w:t xml:space="preserve"> Ernest Hollings Scholarship. Mr.</w:t>
      </w:r>
      <w:r>
        <w:rPr>
          <w:color w:val="4A4A4A"/>
          <w:spacing w:val="1"/>
        </w:rPr>
        <w:t xml:space="preserve"> </w:t>
      </w:r>
      <w:proofErr w:type="spellStart"/>
      <w:r>
        <w:rPr>
          <w:color w:val="4A4A4A"/>
        </w:rPr>
        <w:t>Schluesche</w:t>
      </w:r>
      <w:proofErr w:type="spellEnd"/>
      <w:r>
        <w:rPr>
          <w:color w:val="4A4A4A"/>
          <w:spacing w:val="1"/>
        </w:rPr>
        <w:t xml:space="preserve"> </w:t>
      </w:r>
      <w:r>
        <w:rPr>
          <w:color w:val="4A4A4A"/>
        </w:rPr>
        <w:t>was,</w:t>
      </w:r>
      <w:r>
        <w:rPr>
          <w:color w:val="4A4A4A"/>
          <w:spacing w:val="1"/>
        </w:rPr>
        <w:t xml:space="preserve"> </w:t>
      </w:r>
      <w:r>
        <w:rPr>
          <w:color w:val="4A4A4A"/>
        </w:rPr>
        <w:t>in</w:t>
      </w:r>
      <w:r>
        <w:rPr>
          <w:color w:val="4A4A4A"/>
          <w:spacing w:val="1"/>
        </w:rPr>
        <w:t xml:space="preserve"> </w:t>
      </w:r>
      <w:r>
        <w:rPr>
          <w:color w:val="4A4A4A"/>
        </w:rPr>
        <w:t>fact,</w:t>
      </w:r>
      <w:r>
        <w:rPr>
          <w:color w:val="4A4A4A"/>
          <w:spacing w:val="1"/>
        </w:rPr>
        <w:t xml:space="preserve"> </w:t>
      </w:r>
      <w:r>
        <w:rPr>
          <w:color w:val="4A4A4A"/>
        </w:rPr>
        <w:t>selected</w:t>
      </w:r>
      <w:r>
        <w:rPr>
          <w:color w:val="4A4A4A"/>
          <w:spacing w:val="1"/>
        </w:rPr>
        <w:t xml:space="preserve"> </w:t>
      </w:r>
      <w:r>
        <w:rPr>
          <w:color w:val="4A4A4A"/>
        </w:rPr>
        <w:t>this</w:t>
      </w:r>
      <w:r>
        <w:rPr>
          <w:color w:val="4A4A4A"/>
          <w:spacing w:val="1"/>
        </w:rPr>
        <w:t xml:space="preserve"> </w:t>
      </w:r>
      <w:r>
        <w:rPr>
          <w:color w:val="4A4A4A"/>
        </w:rPr>
        <w:t>summer</w:t>
      </w:r>
      <w:r>
        <w:rPr>
          <w:color w:val="4A4A4A"/>
          <w:spacing w:val="1"/>
        </w:rPr>
        <w:t xml:space="preserve"> </w:t>
      </w:r>
      <w:r>
        <w:rPr>
          <w:color w:val="4A4A4A"/>
        </w:rPr>
        <w:t>as</w:t>
      </w:r>
      <w:r>
        <w:rPr>
          <w:color w:val="4A4A4A"/>
          <w:spacing w:val="1"/>
        </w:rPr>
        <w:t xml:space="preserve"> </w:t>
      </w:r>
      <w:r>
        <w:rPr>
          <w:color w:val="4A4A4A"/>
        </w:rPr>
        <w:t>part</w:t>
      </w:r>
      <w:r>
        <w:rPr>
          <w:color w:val="4A4A4A"/>
          <w:spacing w:val="1"/>
        </w:rPr>
        <w:t xml:space="preserve"> </w:t>
      </w:r>
      <w:r>
        <w:rPr>
          <w:color w:val="4A4A4A"/>
        </w:rPr>
        <w:t>of</w:t>
      </w:r>
      <w:r>
        <w:rPr>
          <w:color w:val="4A4A4A"/>
          <w:spacing w:val="1"/>
        </w:rPr>
        <w:t xml:space="preserve"> </w:t>
      </w:r>
      <w:r>
        <w:rPr>
          <w:color w:val="4A4A4A"/>
        </w:rPr>
        <w:t>the</w:t>
      </w:r>
      <w:r>
        <w:rPr>
          <w:color w:val="4A4A4A"/>
          <w:spacing w:val="1"/>
        </w:rPr>
        <w:t xml:space="preserve"> </w:t>
      </w:r>
      <w:r>
        <w:rPr>
          <w:color w:val="4A4A4A"/>
        </w:rPr>
        <w:t>2021</w:t>
      </w:r>
      <w:r>
        <w:rPr>
          <w:color w:val="4A4A4A"/>
          <w:spacing w:val="1"/>
        </w:rPr>
        <w:t xml:space="preserve"> </w:t>
      </w:r>
      <w:r>
        <w:rPr>
          <w:color w:val="4A4A4A"/>
        </w:rPr>
        <w:t>cohort</w:t>
      </w:r>
      <w:r>
        <w:rPr>
          <w:color w:val="4A4A4A"/>
          <w:spacing w:val="1"/>
        </w:rPr>
        <w:t xml:space="preserve"> </w:t>
      </w:r>
      <w:r>
        <w:rPr>
          <w:color w:val="4A4A4A"/>
        </w:rPr>
        <w:t>of</w:t>
      </w:r>
      <w:r>
        <w:rPr>
          <w:color w:val="4A4A4A"/>
          <w:spacing w:val="1"/>
        </w:rPr>
        <w:t xml:space="preserve"> </w:t>
      </w:r>
      <w:r>
        <w:rPr>
          <w:color w:val="4A4A4A"/>
        </w:rPr>
        <w:t>Hollings</w:t>
      </w:r>
      <w:r>
        <w:rPr>
          <w:color w:val="4A4A4A"/>
          <w:spacing w:val="1"/>
        </w:rPr>
        <w:t xml:space="preserve"> </w:t>
      </w:r>
      <w:r>
        <w:rPr>
          <w:color w:val="4A4A4A"/>
        </w:rPr>
        <w:t>Scholars:</w:t>
      </w:r>
      <w:r>
        <w:rPr>
          <w:color w:val="4A4A4A"/>
          <w:spacing w:val="1"/>
        </w:rPr>
        <w:t xml:space="preserve"> </w:t>
      </w:r>
      <w:r>
        <w:rPr>
          <w:color w:val="0000FF"/>
          <w:u w:val="single" w:color="0000FF"/>
        </w:rPr>
        <w:t>https://</w:t>
      </w:r>
      <w:hyperlink r:id="R69fe0b3c9fd341b5">
        <w:r>
          <w:rPr>
            <w:color w:val="0000FF"/>
            <w:u w:val="single" w:color="0000FF"/>
          </w:rPr>
          <w:t>www.noaa.gov/education/news/announcing-2021-noaa-undergraduate-scholars</w:t>
        </w:r>
        <w:r>
          <w:rPr>
            <w:color w:val="0000FF"/>
          </w:rPr>
          <w:t xml:space="preserve"> </w:t>
        </w:r>
      </w:hyperlink>
      <w:r>
        <w:rPr>
          <w:color w:val="4A4A4A"/>
        </w:rPr>
        <w:t>- the only from our</w:t>
      </w:r>
      <w:r>
        <w:rPr>
          <w:color w:val="4A4A4A"/>
          <w:spacing w:val="-52"/>
        </w:rPr>
        <w:t xml:space="preserve"> </w:t>
      </w:r>
      <w:r>
        <w:rPr>
          <w:color w:val="4A4A4A"/>
        </w:rPr>
        <w:t>state! His familiarity with modeling and operating systems for scientific computing made him a highly</w:t>
      </w:r>
      <w:r>
        <w:rPr>
          <w:color w:val="4A4A4A"/>
          <w:spacing w:val="1"/>
        </w:rPr>
        <w:t xml:space="preserve"> </w:t>
      </w:r>
      <w:r>
        <w:rPr>
          <w:color w:val="4A4A4A"/>
        </w:rPr>
        <w:t>sought-after</w:t>
      </w:r>
      <w:r>
        <w:rPr>
          <w:color w:val="4A4A4A"/>
          <w:spacing w:val="-4"/>
        </w:rPr>
        <w:t xml:space="preserve"> </w:t>
      </w:r>
      <w:r>
        <w:rPr>
          <w:color w:val="4A4A4A"/>
        </w:rPr>
        <w:t>choice</w:t>
      </w:r>
      <w:r>
        <w:rPr>
          <w:color w:val="4A4A4A"/>
          <w:spacing w:val="-3"/>
        </w:rPr>
        <w:t xml:space="preserve"> </w:t>
      </w:r>
      <w:r>
        <w:rPr>
          <w:color w:val="4A4A4A"/>
        </w:rPr>
        <w:t>for</w:t>
      </w:r>
      <w:r>
        <w:rPr>
          <w:color w:val="4A4A4A"/>
          <w:spacing w:val="-4"/>
        </w:rPr>
        <w:t xml:space="preserve"> </w:t>
      </w:r>
      <w:r>
        <w:rPr>
          <w:color w:val="4A4A4A"/>
        </w:rPr>
        <w:t>placement</w:t>
      </w:r>
      <w:r>
        <w:rPr>
          <w:color w:val="4A4A4A"/>
          <w:spacing w:val="-3"/>
        </w:rPr>
        <w:t xml:space="preserve"> </w:t>
      </w:r>
      <w:r>
        <w:rPr>
          <w:color w:val="4A4A4A"/>
        </w:rPr>
        <w:t>in</w:t>
      </w:r>
      <w:r>
        <w:rPr>
          <w:color w:val="4A4A4A"/>
          <w:spacing w:val="-4"/>
        </w:rPr>
        <w:t xml:space="preserve"> </w:t>
      </w:r>
      <w:r>
        <w:rPr>
          <w:color w:val="4A4A4A"/>
        </w:rPr>
        <w:t>the</w:t>
      </w:r>
      <w:r>
        <w:rPr>
          <w:color w:val="4A4A4A"/>
          <w:spacing w:val="-3"/>
        </w:rPr>
        <w:t xml:space="preserve"> </w:t>
      </w:r>
      <w:r>
        <w:rPr>
          <w:color w:val="4A4A4A"/>
        </w:rPr>
        <w:t>National</w:t>
      </w:r>
      <w:r>
        <w:rPr>
          <w:color w:val="4A4A4A"/>
          <w:spacing w:val="-4"/>
        </w:rPr>
        <w:t xml:space="preserve"> </w:t>
      </w:r>
      <w:r>
        <w:rPr>
          <w:color w:val="4A4A4A"/>
        </w:rPr>
        <w:t>Hurricane</w:t>
      </w:r>
      <w:r>
        <w:rPr>
          <w:color w:val="4A4A4A"/>
          <w:spacing w:val="-3"/>
        </w:rPr>
        <w:t xml:space="preserve"> </w:t>
      </w:r>
      <w:r>
        <w:rPr>
          <w:color w:val="4A4A4A"/>
        </w:rPr>
        <w:t>Center</w:t>
      </w:r>
      <w:r>
        <w:rPr>
          <w:color w:val="4A4A4A"/>
          <w:spacing w:val="-4"/>
        </w:rPr>
        <w:t xml:space="preserve"> </w:t>
      </w:r>
      <w:r>
        <w:rPr>
          <w:color w:val="4A4A4A"/>
        </w:rPr>
        <w:t>for</w:t>
      </w:r>
      <w:r>
        <w:rPr>
          <w:color w:val="4A4A4A"/>
          <w:spacing w:val="-3"/>
        </w:rPr>
        <w:t xml:space="preserve"> </w:t>
      </w:r>
      <w:r>
        <w:rPr>
          <w:color w:val="4A4A4A"/>
        </w:rPr>
        <w:t>his</w:t>
      </w:r>
      <w:r>
        <w:rPr>
          <w:color w:val="4A4A4A"/>
          <w:spacing w:val="-4"/>
        </w:rPr>
        <w:t xml:space="preserve"> </w:t>
      </w:r>
      <w:r>
        <w:rPr>
          <w:color w:val="4A4A4A"/>
        </w:rPr>
        <w:t>Hollings</w:t>
      </w:r>
      <w:r>
        <w:rPr>
          <w:color w:val="4A4A4A"/>
          <w:spacing w:val="-3"/>
        </w:rPr>
        <w:t xml:space="preserve"> </w:t>
      </w:r>
      <w:r>
        <w:rPr>
          <w:color w:val="4A4A4A"/>
        </w:rPr>
        <w:t>internship</w:t>
      </w:r>
      <w:r>
        <w:rPr>
          <w:color w:val="4A4A4A"/>
          <w:spacing w:val="-4"/>
        </w:rPr>
        <w:t xml:space="preserve"> </w:t>
      </w:r>
      <w:r>
        <w:rPr>
          <w:color w:val="4A4A4A"/>
        </w:rPr>
        <w:t>next</w:t>
      </w:r>
      <w:r>
        <w:rPr>
          <w:color w:val="4A4A4A"/>
          <w:spacing w:val="-3"/>
        </w:rPr>
        <w:t xml:space="preserve"> </w:t>
      </w:r>
      <w:r>
        <w:rPr>
          <w:color w:val="4A4A4A"/>
        </w:rPr>
        <w:t>year.</w:t>
      </w:r>
    </w:p>
    <w:p w:rsidR="00D817AE" w:rsidRDefault="00D817AE" w14:paraId="38B34AFC" w14:textId="77777777">
      <w:pPr>
        <w:pStyle w:val="BodyText"/>
      </w:pPr>
    </w:p>
    <w:p w:rsidR="00D817AE" w:rsidRDefault="00DB7D44" w14:paraId="51507100" w14:textId="77777777">
      <w:pPr>
        <w:pStyle w:val="BodyText"/>
        <w:spacing w:before="1"/>
        <w:ind w:left="100" w:right="116"/>
        <w:jc w:val="both"/>
      </w:pPr>
      <w:r>
        <w:rPr>
          <w:color w:val="4A4A4A"/>
        </w:rPr>
        <w:t xml:space="preserve">Your support has allowed us to conduct several </w:t>
      </w:r>
      <w:r>
        <w:rPr>
          <w:color w:val="4A4A4A"/>
        </w:rPr>
        <w:t>high-resolution runs of “explosive” cyclogenesis events</w:t>
      </w:r>
      <w:r>
        <w:rPr>
          <w:color w:val="4A4A4A"/>
          <w:spacing w:val="1"/>
        </w:rPr>
        <w:t xml:space="preserve"> </w:t>
      </w:r>
      <w:r>
        <w:rPr>
          <w:color w:val="4A4A4A"/>
        </w:rPr>
        <w:t>and investigate the sensitivity of these events to changes in the initial atmospheric state. Specifically, we</w:t>
      </w:r>
      <w:r>
        <w:rPr>
          <w:color w:val="4A4A4A"/>
          <w:spacing w:val="1"/>
        </w:rPr>
        <w:t xml:space="preserve"> </w:t>
      </w:r>
      <w:r>
        <w:rPr>
          <w:color w:val="4A4A4A"/>
        </w:rPr>
        <w:t>have</w:t>
      </w:r>
      <w:r>
        <w:rPr>
          <w:color w:val="4A4A4A"/>
          <w:spacing w:val="1"/>
        </w:rPr>
        <w:t xml:space="preserve"> </w:t>
      </w:r>
      <w:r>
        <w:rPr>
          <w:color w:val="4A4A4A"/>
        </w:rPr>
        <w:t>developed</w:t>
      </w:r>
      <w:r>
        <w:rPr>
          <w:color w:val="4A4A4A"/>
          <w:spacing w:val="1"/>
        </w:rPr>
        <w:t xml:space="preserve"> </w:t>
      </w:r>
      <w:r>
        <w:rPr>
          <w:color w:val="4A4A4A"/>
        </w:rPr>
        <w:t>a</w:t>
      </w:r>
      <w:r>
        <w:rPr>
          <w:color w:val="4A4A4A"/>
          <w:spacing w:val="1"/>
        </w:rPr>
        <w:t xml:space="preserve"> </w:t>
      </w:r>
      <w:r>
        <w:rPr>
          <w:color w:val="4A4A4A"/>
        </w:rPr>
        <w:t>novel</w:t>
      </w:r>
      <w:r>
        <w:rPr>
          <w:color w:val="4A4A4A"/>
          <w:spacing w:val="1"/>
        </w:rPr>
        <w:t xml:space="preserve"> </w:t>
      </w:r>
      <w:r>
        <w:rPr>
          <w:color w:val="4A4A4A"/>
        </w:rPr>
        <w:t>approach</w:t>
      </w:r>
      <w:r>
        <w:rPr>
          <w:color w:val="4A4A4A"/>
          <w:spacing w:val="1"/>
        </w:rPr>
        <w:t xml:space="preserve"> </w:t>
      </w:r>
      <w:r>
        <w:rPr>
          <w:color w:val="4A4A4A"/>
        </w:rPr>
        <w:t>to</w:t>
      </w:r>
      <w:r>
        <w:rPr>
          <w:color w:val="4A4A4A"/>
          <w:spacing w:val="1"/>
        </w:rPr>
        <w:t xml:space="preserve"> </w:t>
      </w:r>
      <w:r>
        <w:rPr>
          <w:color w:val="4A4A4A"/>
        </w:rPr>
        <w:t>deriving</w:t>
      </w:r>
      <w:r>
        <w:rPr>
          <w:color w:val="4A4A4A"/>
          <w:spacing w:val="1"/>
        </w:rPr>
        <w:t xml:space="preserve"> </w:t>
      </w:r>
      <w:r>
        <w:rPr>
          <w:color w:val="4A4A4A"/>
        </w:rPr>
        <w:t>an</w:t>
      </w:r>
      <w:r>
        <w:rPr>
          <w:color w:val="4A4A4A"/>
          <w:spacing w:val="1"/>
        </w:rPr>
        <w:t xml:space="preserve"> </w:t>
      </w:r>
      <w:r>
        <w:rPr>
          <w:color w:val="4A4A4A"/>
        </w:rPr>
        <w:t>analytical</w:t>
      </w:r>
      <w:r>
        <w:rPr>
          <w:color w:val="4A4A4A"/>
          <w:spacing w:val="1"/>
        </w:rPr>
        <w:t xml:space="preserve"> </w:t>
      </w:r>
      <w:r>
        <w:rPr>
          <w:color w:val="4A4A4A"/>
        </w:rPr>
        <w:t>expression</w:t>
      </w:r>
      <w:r>
        <w:rPr>
          <w:color w:val="4A4A4A"/>
          <w:spacing w:val="1"/>
        </w:rPr>
        <w:t xml:space="preserve"> </w:t>
      </w:r>
      <w:r>
        <w:rPr>
          <w:color w:val="4A4A4A"/>
        </w:rPr>
        <w:t>for</w:t>
      </w:r>
      <w:r>
        <w:rPr>
          <w:color w:val="4A4A4A"/>
          <w:spacing w:val="1"/>
        </w:rPr>
        <w:t xml:space="preserve"> </w:t>
      </w:r>
      <w:r>
        <w:rPr>
          <w:color w:val="4A4A4A"/>
        </w:rPr>
        <w:t>the</w:t>
      </w:r>
      <w:r>
        <w:rPr>
          <w:color w:val="4A4A4A"/>
          <w:spacing w:val="1"/>
        </w:rPr>
        <w:t xml:space="preserve"> </w:t>
      </w:r>
      <w:r>
        <w:rPr>
          <w:color w:val="4A4A4A"/>
        </w:rPr>
        <w:t>sensitivity</w:t>
      </w:r>
      <w:r>
        <w:rPr>
          <w:color w:val="4A4A4A"/>
          <w:spacing w:val="1"/>
        </w:rPr>
        <w:t xml:space="preserve"> </w:t>
      </w:r>
      <w:r>
        <w:rPr>
          <w:color w:val="4A4A4A"/>
        </w:rPr>
        <w:t>t</w:t>
      </w:r>
      <w:r>
        <w:rPr>
          <w:color w:val="4A4A4A"/>
        </w:rPr>
        <w:t>o</w:t>
      </w:r>
      <w:r>
        <w:rPr>
          <w:color w:val="4A4A4A"/>
          <w:spacing w:val="1"/>
        </w:rPr>
        <w:t xml:space="preserve"> </w:t>
      </w:r>
      <w:r>
        <w:rPr>
          <w:color w:val="4A4A4A"/>
        </w:rPr>
        <w:t>quasi-</w:t>
      </w:r>
      <w:r>
        <w:rPr>
          <w:color w:val="4A4A4A"/>
          <w:spacing w:val="1"/>
        </w:rPr>
        <w:t xml:space="preserve"> </w:t>
      </w:r>
      <w:r>
        <w:rPr>
          <w:color w:val="4A4A4A"/>
        </w:rPr>
        <w:t>geostrophic</w:t>
      </w:r>
      <w:r>
        <w:rPr>
          <w:color w:val="4A4A4A"/>
          <w:spacing w:val="-10"/>
        </w:rPr>
        <w:t xml:space="preserve"> </w:t>
      </w:r>
      <w:r>
        <w:rPr>
          <w:color w:val="4A4A4A"/>
        </w:rPr>
        <w:t>vorticity</w:t>
      </w:r>
      <w:r>
        <w:rPr>
          <w:color w:val="4A4A4A"/>
          <w:spacing w:val="-10"/>
        </w:rPr>
        <w:t xml:space="preserve"> </w:t>
      </w:r>
      <w:r>
        <w:rPr>
          <w:color w:val="4A4A4A"/>
        </w:rPr>
        <w:t>(QGPV)</w:t>
      </w:r>
      <w:r>
        <w:rPr>
          <w:color w:val="4A4A4A"/>
          <w:spacing w:val="-10"/>
        </w:rPr>
        <w:t xml:space="preserve"> </w:t>
      </w:r>
      <w:r>
        <w:rPr>
          <w:color w:val="4A4A4A"/>
        </w:rPr>
        <w:t>from</w:t>
      </w:r>
      <w:r>
        <w:rPr>
          <w:color w:val="4A4A4A"/>
          <w:spacing w:val="-11"/>
        </w:rPr>
        <w:t xml:space="preserve"> </w:t>
      </w:r>
      <w:r>
        <w:rPr>
          <w:color w:val="4A4A4A"/>
        </w:rPr>
        <w:t>sensitivities</w:t>
      </w:r>
      <w:r>
        <w:rPr>
          <w:color w:val="4A4A4A"/>
          <w:spacing w:val="-10"/>
        </w:rPr>
        <w:t xml:space="preserve"> </w:t>
      </w:r>
      <w:r>
        <w:rPr>
          <w:color w:val="4A4A4A"/>
        </w:rPr>
        <w:t>to</w:t>
      </w:r>
      <w:r>
        <w:rPr>
          <w:color w:val="4A4A4A"/>
          <w:spacing w:val="-10"/>
        </w:rPr>
        <w:t xml:space="preserve"> </w:t>
      </w:r>
      <w:r>
        <w:rPr>
          <w:color w:val="4A4A4A"/>
        </w:rPr>
        <w:t>the</w:t>
      </w:r>
      <w:r>
        <w:rPr>
          <w:color w:val="4A4A4A"/>
          <w:spacing w:val="-10"/>
        </w:rPr>
        <w:t xml:space="preserve"> </w:t>
      </w:r>
      <w:r>
        <w:rPr>
          <w:color w:val="4A4A4A"/>
        </w:rPr>
        <w:t>horizontal</w:t>
      </w:r>
      <w:r>
        <w:rPr>
          <w:color w:val="4A4A4A"/>
          <w:spacing w:val="-10"/>
        </w:rPr>
        <w:t xml:space="preserve"> </w:t>
      </w:r>
      <w:r>
        <w:rPr>
          <w:color w:val="4A4A4A"/>
        </w:rPr>
        <w:t>wind-field</w:t>
      </w:r>
      <w:r>
        <w:rPr>
          <w:color w:val="4A4A4A"/>
          <w:spacing w:val="-11"/>
        </w:rPr>
        <w:t xml:space="preserve"> </w:t>
      </w:r>
      <w:r>
        <w:rPr>
          <w:color w:val="4A4A4A"/>
        </w:rPr>
        <w:t>and</w:t>
      </w:r>
      <w:r>
        <w:rPr>
          <w:color w:val="4A4A4A"/>
          <w:spacing w:val="-11"/>
        </w:rPr>
        <w:t xml:space="preserve"> </w:t>
      </w:r>
      <w:r>
        <w:rPr>
          <w:color w:val="4A4A4A"/>
        </w:rPr>
        <w:t>potential</w:t>
      </w:r>
      <w:r>
        <w:rPr>
          <w:color w:val="4A4A4A"/>
          <w:spacing w:val="-9"/>
        </w:rPr>
        <w:t xml:space="preserve"> </w:t>
      </w:r>
      <w:r>
        <w:rPr>
          <w:color w:val="4A4A4A"/>
        </w:rPr>
        <w:t>temperature.</w:t>
      </w:r>
      <w:r>
        <w:rPr>
          <w:color w:val="4A4A4A"/>
          <w:spacing w:val="-10"/>
        </w:rPr>
        <w:t xml:space="preserve"> </w:t>
      </w:r>
      <w:r>
        <w:rPr>
          <w:color w:val="4A4A4A"/>
        </w:rPr>
        <w:t>The</w:t>
      </w:r>
      <w:r>
        <w:rPr>
          <w:color w:val="4A4A4A"/>
          <w:spacing w:val="1"/>
        </w:rPr>
        <w:t xml:space="preserve"> </w:t>
      </w:r>
      <w:r>
        <w:rPr>
          <w:color w:val="4A4A4A"/>
        </w:rPr>
        <w:t>method is built by linking well-understood relationships between adjoint-derived sensitivity gradients, the</w:t>
      </w:r>
      <w:r>
        <w:rPr>
          <w:color w:val="4A4A4A"/>
          <w:spacing w:val="-52"/>
        </w:rPr>
        <w:t xml:space="preserve"> </w:t>
      </w:r>
      <w:r>
        <w:rPr>
          <w:color w:val="4A4A4A"/>
        </w:rPr>
        <w:t>Lagrange multiplier-based construction of optimal perturbations minimizing an energy norm, and the</w:t>
      </w:r>
      <w:r>
        <w:rPr>
          <w:color w:val="4A4A4A"/>
          <w:spacing w:val="1"/>
        </w:rPr>
        <w:t xml:space="preserve"> </w:t>
      </w:r>
      <w:r>
        <w:rPr>
          <w:color w:val="4A4A4A"/>
        </w:rPr>
        <w:t>energy attributed to a perturbation QGPV distribu</w:t>
      </w:r>
      <w:r>
        <w:rPr>
          <w:color w:val="4A4A4A"/>
        </w:rPr>
        <w:t>tion. This new technique allows us to focus on the</w:t>
      </w:r>
      <w:r>
        <w:rPr>
          <w:color w:val="4A4A4A"/>
          <w:spacing w:val="1"/>
        </w:rPr>
        <w:t xml:space="preserve"> </w:t>
      </w:r>
      <w:r>
        <w:rPr>
          <w:color w:val="4A4A4A"/>
        </w:rPr>
        <w:t>dynamically salient aspects of what changes to the initial conditions of a model forecast change the final-</w:t>
      </w:r>
      <w:r>
        <w:rPr>
          <w:color w:val="4A4A4A"/>
          <w:spacing w:val="1"/>
        </w:rPr>
        <w:t xml:space="preserve"> </w:t>
      </w:r>
      <w:r>
        <w:rPr>
          <w:color w:val="4A4A4A"/>
        </w:rPr>
        <w:t>time</w:t>
      </w:r>
      <w:r>
        <w:rPr>
          <w:color w:val="4A4A4A"/>
          <w:spacing w:val="-2"/>
        </w:rPr>
        <w:t xml:space="preserve"> </w:t>
      </w:r>
      <w:r>
        <w:rPr>
          <w:color w:val="4A4A4A"/>
        </w:rPr>
        <w:t>forecast.</w:t>
      </w:r>
    </w:p>
    <w:p w:rsidR="00D817AE" w:rsidRDefault="00D817AE" w14:paraId="160BE378" w14:textId="77777777">
      <w:pPr>
        <w:pStyle w:val="BodyText"/>
        <w:spacing w:before="11"/>
        <w:rPr>
          <w:sz w:val="21"/>
        </w:rPr>
      </w:pPr>
    </w:p>
    <w:p w:rsidR="00D817AE" w:rsidRDefault="00DB7D44" w14:paraId="61223D98" w14:textId="77777777">
      <w:pPr>
        <w:pStyle w:val="BodyText"/>
        <w:ind w:left="100" w:right="117"/>
        <w:jc w:val="both"/>
      </w:pPr>
      <w:r>
        <w:rPr>
          <w:color w:val="4A4A4A"/>
        </w:rPr>
        <w:t>This continues to be an exciting time for my research.</w:t>
      </w:r>
      <w:r>
        <w:rPr>
          <w:color w:val="4A4A4A"/>
          <w:spacing w:val="1"/>
        </w:rPr>
        <w:t xml:space="preserve"> </w:t>
      </w:r>
      <w:r>
        <w:rPr>
          <w:color w:val="4A4A4A"/>
        </w:rPr>
        <w:t>I am thrilled with the sof</w:t>
      </w:r>
      <w:r>
        <w:rPr>
          <w:color w:val="4A4A4A"/>
        </w:rPr>
        <w:t>tware infrastructure</w:t>
      </w:r>
      <w:r>
        <w:rPr>
          <w:color w:val="4A4A4A"/>
          <w:spacing w:val="1"/>
        </w:rPr>
        <w:t xml:space="preserve"> </w:t>
      </w:r>
      <w:r>
        <w:rPr>
          <w:color w:val="4A4A4A"/>
        </w:rPr>
        <w:t>developed over the last year and eager to expand our ambitious modeling effort described above. I</w:t>
      </w:r>
      <w:r>
        <w:rPr>
          <w:color w:val="4A4A4A"/>
          <w:spacing w:val="1"/>
        </w:rPr>
        <w:t xml:space="preserve"> </w:t>
      </w:r>
      <w:r>
        <w:rPr>
          <w:color w:val="4A4A4A"/>
        </w:rPr>
        <w:t>appreciate</w:t>
      </w:r>
      <w:r>
        <w:rPr>
          <w:color w:val="4A4A4A"/>
          <w:spacing w:val="-2"/>
        </w:rPr>
        <w:t xml:space="preserve"> </w:t>
      </w:r>
      <w:r>
        <w:rPr>
          <w:color w:val="4A4A4A"/>
        </w:rPr>
        <w:t>sincerely</w:t>
      </w:r>
      <w:r>
        <w:rPr>
          <w:color w:val="4A4A4A"/>
          <w:spacing w:val="-1"/>
        </w:rPr>
        <w:t xml:space="preserve"> </w:t>
      </w:r>
      <w:r>
        <w:rPr>
          <w:color w:val="4A4A4A"/>
        </w:rPr>
        <w:t>your</w:t>
      </w:r>
      <w:r>
        <w:rPr>
          <w:color w:val="4A4A4A"/>
          <w:spacing w:val="-1"/>
        </w:rPr>
        <w:t xml:space="preserve"> </w:t>
      </w:r>
      <w:r>
        <w:rPr>
          <w:color w:val="4A4A4A"/>
        </w:rPr>
        <w:t>support.</w:t>
      </w:r>
    </w:p>
    <w:p w:rsidR="00D817AE" w:rsidRDefault="00D817AE" w14:paraId="79A1E999" w14:textId="77777777">
      <w:pPr>
        <w:pStyle w:val="BodyText"/>
        <w:spacing w:before="1"/>
      </w:pPr>
    </w:p>
    <w:p w:rsidR="00D817AE" w:rsidRDefault="00DB7D44" w14:paraId="538B9CAD" w14:textId="77777777">
      <w:pPr>
        <w:pStyle w:val="BodyText"/>
        <w:ind w:left="5860"/>
      </w:pPr>
      <w:r>
        <w:rPr>
          <w:color w:val="4A4A4A"/>
        </w:rPr>
        <w:t>Many</w:t>
      </w:r>
      <w:r>
        <w:rPr>
          <w:color w:val="4A4A4A"/>
          <w:spacing w:val="-4"/>
        </w:rPr>
        <w:t xml:space="preserve"> </w:t>
      </w:r>
      <w:r>
        <w:rPr>
          <w:color w:val="4A4A4A"/>
        </w:rPr>
        <w:t>thanks,</w:t>
      </w:r>
    </w:p>
    <w:p w:rsidR="00D817AE" w:rsidRDefault="00D817AE" w14:paraId="2E0669B2" w14:textId="77777777">
      <w:pPr>
        <w:pStyle w:val="BodyText"/>
        <w:rPr>
          <w:sz w:val="24"/>
        </w:rPr>
      </w:pPr>
    </w:p>
    <w:p w:rsidR="00D817AE" w:rsidRDefault="00D817AE" w14:paraId="4711AB21" w14:textId="77777777">
      <w:pPr>
        <w:pStyle w:val="BodyText"/>
        <w:rPr>
          <w:sz w:val="24"/>
        </w:rPr>
      </w:pPr>
    </w:p>
    <w:p w:rsidR="00D817AE" w:rsidRDefault="00BB372E" w14:paraId="0BDEE62F" w14:textId="5DCD1067">
      <w:pPr>
        <w:pStyle w:val="BodyText"/>
        <w:spacing w:before="203"/>
        <w:ind w:left="5860"/>
      </w:pPr>
      <w:r>
        <w:rPr>
          <w:color w:val="4A4A4A"/>
        </w:rPr>
        <w:t>&lt;Signature&gt;</w:t>
      </w:r>
    </w:p>
    <w:sectPr w:rsidR="00D817AE">
      <w:type w:val="continuous"/>
      <w:pgSz w:w="12240" w:h="15840" w:orient="portrait"/>
      <w:pgMar w:top="72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trackRevisions w:val="false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817AE"/>
    <w:rsid w:val="00BB372E"/>
    <w:rsid w:val="00D817AE"/>
    <w:rsid w:val="00DB7D44"/>
    <w:rsid w:val="338D2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9345E"/>
  <w15:docId w15:val="{A1DBED0B-36A1-48E8-A96A-793ACBC21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Times New Roman" w:hAnsi="Times New Roman" w:eastAsia="Times New Roman" w:cs="Times New Roma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4" /><Relationship Type="http://schemas.openxmlformats.org/officeDocument/2006/relationships/hyperlink" Target="http://www.aos.wisc.edu/~ischluesche)" TargetMode="External" Id="R482074bd7eb240b0" /><Relationship Type="http://schemas.openxmlformats.org/officeDocument/2006/relationships/hyperlink" Target="http://www.noaa.gov/education/news/announcing-2021-noaa-undergraduate-scholars" TargetMode="External" Id="R69fe0b3c9fd341b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AOS-NedPSmithChair-report-Oct2021 CBL</dc:title>
  <dc:creator>Ankur Desai</dc:creator>
  <lastModifiedBy>Sara Giacalone</lastModifiedBy>
  <revision>3</revision>
  <dcterms:created xsi:type="dcterms:W3CDTF">2022-01-18T16:21:00.0000000Z</dcterms:created>
  <dcterms:modified xsi:type="dcterms:W3CDTF">2022-01-18T19:50:27.3521040Z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2021-10-21T00:00:00Z</vt:filetime>
  </property>
  <property fmtid="{D5CDD505-2E9C-101B-9397-08002B2CF9AE}" pid="3" name="Creator">
    <vt:lpwstr>Word</vt:lpwstr>
  </property>
  <property fmtid="{D5CDD505-2E9C-101B-9397-08002B2CF9AE}" pid="4" name="LastSaved">
    <vt:filetime>2022-01-18T00:00:00Z</vt:filetime>
  </property>
</Properties>
</file>